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63" w:rsidRDefault="00123B63" w:rsidP="009A2AAF">
      <w:pPr>
        <w:jc w:val="both"/>
        <w:rPr>
          <w:rFonts w:ascii="Arial" w:hAnsi="Arial" w:cs="Arial"/>
          <w:b/>
          <w:sz w:val="28"/>
          <w:szCs w:val="28"/>
        </w:rPr>
      </w:pPr>
      <w:r w:rsidRPr="00D62F2D"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 xml:space="preserve">MARKS BY THE </w:t>
      </w:r>
      <w:r w:rsidR="00CF61B2">
        <w:rPr>
          <w:rFonts w:ascii="Arial" w:hAnsi="Arial" w:cs="Arial"/>
          <w:b/>
          <w:sz w:val="28"/>
          <w:szCs w:val="28"/>
        </w:rPr>
        <w:t>SOLICITOR</w:t>
      </w:r>
      <w:r>
        <w:rPr>
          <w:rFonts w:ascii="Arial" w:hAnsi="Arial" w:cs="Arial"/>
          <w:b/>
          <w:sz w:val="28"/>
          <w:szCs w:val="28"/>
        </w:rPr>
        <w:t xml:space="preserve">-GENERAL, </w:t>
      </w:r>
      <w:r w:rsidR="009A2AAF">
        <w:rPr>
          <w:rFonts w:ascii="Arial" w:hAnsi="Arial" w:cs="Arial"/>
          <w:b/>
          <w:sz w:val="28"/>
          <w:szCs w:val="28"/>
        </w:rPr>
        <w:t xml:space="preserve">MR ABRAHAM MWANSA, </w:t>
      </w:r>
      <w:r>
        <w:rPr>
          <w:rFonts w:ascii="Arial" w:hAnsi="Arial" w:cs="Arial"/>
          <w:b/>
          <w:sz w:val="28"/>
          <w:szCs w:val="28"/>
        </w:rPr>
        <w:t xml:space="preserve">SC, ON THE OCCASION OF THE CERTIFCATE PRESENTATION CEREMONY OF THE </w:t>
      </w:r>
      <w:r>
        <w:rPr>
          <w:rFonts w:ascii="Arial" w:hAnsi="Arial" w:cs="Arial"/>
          <w:b/>
          <w:sz w:val="28"/>
          <w:szCs w:val="28"/>
        </w:rPr>
        <w:t>PRACTICAL ADVANCED PROSECUTORS’ COURSE</w:t>
      </w:r>
      <w:r>
        <w:rPr>
          <w:rFonts w:ascii="Arial" w:hAnsi="Arial" w:cs="Arial"/>
          <w:b/>
          <w:sz w:val="28"/>
          <w:szCs w:val="28"/>
        </w:rPr>
        <w:t xml:space="preserve"> HELD ON THURSDAY </w:t>
      </w:r>
      <w:r>
        <w:rPr>
          <w:rFonts w:ascii="Arial" w:hAnsi="Arial" w:cs="Arial"/>
          <w:b/>
          <w:sz w:val="28"/>
          <w:szCs w:val="28"/>
        </w:rPr>
        <w:t>29</w:t>
      </w:r>
      <w:r w:rsidRPr="00123B6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 2018</w:t>
      </w:r>
      <w:r>
        <w:rPr>
          <w:rFonts w:ascii="Arial" w:hAnsi="Arial" w:cs="Arial"/>
          <w:b/>
          <w:sz w:val="28"/>
          <w:szCs w:val="28"/>
        </w:rPr>
        <w:t>.</w:t>
      </w:r>
    </w:p>
    <w:p w:rsidR="00123B63" w:rsidRDefault="00123B63" w:rsidP="00123B6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123B63" w:rsidRDefault="00123B63" w:rsidP="00123B6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SALUTATIONS</w:t>
      </w:r>
    </w:p>
    <w:p w:rsidR="00123B63" w:rsidRDefault="00D23344" w:rsidP="00123B6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 IS MY PLEASURE TO BE INVITED</w:t>
      </w:r>
      <w:r w:rsidR="00123B63">
        <w:rPr>
          <w:rFonts w:ascii="Arial" w:hAnsi="Arial" w:cs="Arial"/>
          <w:b/>
          <w:sz w:val="28"/>
          <w:szCs w:val="28"/>
        </w:rPr>
        <w:t xml:space="preserve"> TO OFFICIATE AT THIS VERY IMPORTANT CERTIFICATE PRESENTATION CEREMONY. MY PRESENCE AT THIS EVENT IS INDICATIVE OF THE IMPORTANCE GOVERNMENT AND MY CHAMBERS PLACE ON THE PRACTICAL ADVANCED PROSECUTORS’ COURSE</w:t>
      </w:r>
      <w:r w:rsidR="00123B63">
        <w:rPr>
          <w:rFonts w:ascii="Arial" w:hAnsi="Arial" w:cs="Arial"/>
          <w:b/>
          <w:sz w:val="28"/>
          <w:szCs w:val="28"/>
        </w:rPr>
        <w:t xml:space="preserve"> </w:t>
      </w:r>
      <w:r w:rsidR="00123B63">
        <w:rPr>
          <w:rFonts w:ascii="Arial" w:hAnsi="Arial" w:cs="Arial"/>
          <w:b/>
          <w:sz w:val="28"/>
          <w:szCs w:val="28"/>
        </w:rPr>
        <w:t>HERE AT ZIALE.</w:t>
      </w:r>
    </w:p>
    <w:p w:rsidR="009A2AAF" w:rsidRPr="009A2AAF" w:rsidRDefault="009A2AAF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6"/>
          <w:szCs w:val="28"/>
        </w:rPr>
      </w:pPr>
    </w:p>
    <w:p w:rsidR="00BC717B" w:rsidRDefault="00BC717B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AM INFORMED THAT THIS COURSE COMMENCED ON MONDAY, 19 MARCH 2018, WITH FORTY ONE (41) PARTICIPANTS FROM BOTH THE PRIVATE AND PUBLIC SECTORS.  THE BREAKDOWN OF THE REPRESENTATION IS AS FOLLOWS:</w:t>
      </w:r>
    </w:p>
    <w:p w:rsidR="00BC717B" w:rsidRPr="00CF61B2" w:rsidRDefault="00BC717B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CF61B2">
        <w:rPr>
          <w:rFonts w:ascii="Arial" w:hAnsi="Arial" w:cs="Arial"/>
          <w:b/>
          <w:sz w:val="28"/>
          <w:szCs w:val="28"/>
        </w:rPr>
        <w:t>ZAMBIA NATIONAL SERVICE</w:t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  <w:t>-    10</w:t>
      </w:r>
    </w:p>
    <w:p w:rsidR="00BC717B" w:rsidRPr="00CF61B2" w:rsidRDefault="00BC717B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CF61B2">
        <w:rPr>
          <w:rFonts w:ascii="Arial" w:hAnsi="Arial" w:cs="Arial"/>
          <w:b/>
          <w:sz w:val="28"/>
          <w:szCs w:val="28"/>
        </w:rPr>
        <w:t>ZAMBIA MEDICINES REGULATORY AUTHORITY</w:t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  <w:t>-      9</w:t>
      </w:r>
    </w:p>
    <w:p w:rsidR="00BC717B" w:rsidRPr="00CF61B2" w:rsidRDefault="00BC717B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CF61B2">
        <w:rPr>
          <w:rFonts w:ascii="Arial" w:hAnsi="Arial" w:cs="Arial"/>
          <w:b/>
          <w:sz w:val="28"/>
          <w:szCs w:val="28"/>
        </w:rPr>
        <w:t>COMPETITION AND CONSUMER PROTECTION COMMISSION</w:t>
      </w:r>
      <w:r w:rsidRPr="00CF61B2">
        <w:rPr>
          <w:rFonts w:ascii="Arial" w:hAnsi="Arial" w:cs="Arial"/>
          <w:b/>
          <w:sz w:val="28"/>
          <w:szCs w:val="28"/>
        </w:rPr>
        <w:tab/>
        <w:t>-      5</w:t>
      </w:r>
    </w:p>
    <w:p w:rsidR="00BC717B" w:rsidRPr="00CF61B2" w:rsidRDefault="00CF61B2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CF61B2">
        <w:rPr>
          <w:rFonts w:ascii="Arial" w:hAnsi="Arial" w:cs="Arial"/>
          <w:b/>
          <w:sz w:val="28"/>
          <w:szCs w:val="28"/>
        </w:rPr>
        <w:t>ZAMBIA AIR FORCE</w:t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  <w:t>-       4</w:t>
      </w:r>
    </w:p>
    <w:p w:rsidR="00CF61B2" w:rsidRPr="00CF61B2" w:rsidRDefault="00CF61B2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CF61B2">
        <w:rPr>
          <w:rFonts w:ascii="Arial" w:hAnsi="Arial" w:cs="Arial"/>
          <w:b/>
          <w:sz w:val="28"/>
          <w:szCs w:val="28"/>
        </w:rPr>
        <w:t>LUSAKA CITY COUNCIL</w:t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  <w:t>-      3</w:t>
      </w:r>
    </w:p>
    <w:p w:rsidR="00CF61B2" w:rsidRPr="00CF61B2" w:rsidRDefault="00CF61B2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CF61B2">
        <w:rPr>
          <w:rFonts w:ascii="Arial" w:hAnsi="Arial" w:cs="Arial"/>
          <w:b/>
          <w:sz w:val="28"/>
          <w:szCs w:val="28"/>
        </w:rPr>
        <w:lastRenderedPageBreak/>
        <w:t>CHILANGA DISTRICT COUNCIL</w:t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</w:r>
      <w:r w:rsidRPr="00CF61B2">
        <w:rPr>
          <w:rFonts w:ascii="Arial" w:hAnsi="Arial" w:cs="Arial"/>
          <w:b/>
          <w:sz w:val="28"/>
          <w:szCs w:val="28"/>
        </w:rPr>
        <w:tab/>
        <w:t>-      3</w:t>
      </w:r>
    </w:p>
    <w:p w:rsidR="00CF61B2" w:rsidRPr="00CF61B2" w:rsidRDefault="00CF61B2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CF61B2">
        <w:rPr>
          <w:rFonts w:ascii="Arial" w:hAnsi="Arial" w:cs="Arial"/>
          <w:b/>
          <w:sz w:val="28"/>
          <w:szCs w:val="28"/>
          <w:lang w:val="en-ZW"/>
        </w:rPr>
        <w:t>KAFUE DISTRICT COUNCIL</w:t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  <w:t>-       2</w:t>
      </w:r>
    </w:p>
    <w:p w:rsidR="00CF61B2" w:rsidRPr="00CF61B2" w:rsidRDefault="00CF61B2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CF61B2">
        <w:rPr>
          <w:rFonts w:ascii="Arial" w:hAnsi="Arial" w:cs="Arial"/>
          <w:b/>
          <w:sz w:val="28"/>
          <w:szCs w:val="28"/>
          <w:lang w:val="en-ZW"/>
        </w:rPr>
        <w:t>CHAINAMA HILLS HOSPITAL</w:t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  <w:t>-       2</w:t>
      </w:r>
    </w:p>
    <w:p w:rsidR="00CF61B2" w:rsidRPr="00CF61B2" w:rsidRDefault="00CF61B2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CF61B2">
        <w:rPr>
          <w:rFonts w:ascii="Arial" w:hAnsi="Arial" w:cs="Arial"/>
          <w:b/>
          <w:sz w:val="28"/>
          <w:szCs w:val="28"/>
          <w:lang w:val="en-ZW"/>
        </w:rPr>
        <w:t>ZAMBIA COMPULSORY STANDARDS AGENCY</w:t>
      </w:r>
      <w:r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  <w:t>-      2</w:t>
      </w:r>
    </w:p>
    <w:p w:rsidR="00CF61B2" w:rsidRPr="00CF61B2" w:rsidRDefault="00CF61B2" w:rsidP="00CF6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CF61B2">
        <w:rPr>
          <w:rFonts w:ascii="Arial" w:hAnsi="Arial" w:cs="Arial"/>
          <w:b/>
          <w:sz w:val="28"/>
          <w:szCs w:val="28"/>
          <w:lang w:val="en-ZW"/>
        </w:rPr>
        <w:t>ENTREPRENEURS’ FINANCIAL CENTRE</w:t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</w:r>
      <w:r w:rsidRPr="00CF61B2">
        <w:rPr>
          <w:rFonts w:ascii="Arial" w:hAnsi="Arial" w:cs="Arial"/>
          <w:b/>
          <w:sz w:val="28"/>
          <w:szCs w:val="28"/>
          <w:lang w:val="en-ZW"/>
        </w:rPr>
        <w:tab/>
        <w:t>-      1</w:t>
      </w:r>
    </w:p>
    <w:p w:rsidR="00CF61B2" w:rsidRPr="009A2AAF" w:rsidRDefault="00CF61B2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12"/>
          <w:szCs w:val="28"/>
        </w:rPr>
      </w:pPr>
    </w:p>
    <w:p w:rsidR="009A2AAF" w:rsidRDefault="009A2AAF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AM DISAPPOINTED TO NOTE THAT FROM THE FORTY ONE (41) PARTICIPANTS, ONLY TWELVE (12) ARE FEMALES.  I HOPE IN FUTURE MORE FEMALES WILL BE SPONSORED FOR THE PROGRAMME SO AS TO ACHIEVE A GENDER BALANCE IN THE COUNTRY.</w:t>
      </w:r>
    </w:p>
    <w:p w:rsidR="00203E32" w:rsidRPr="00203E32" w:rsidRDefault="00203E32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12"/>
          <w:szCs w:val="28"/>
        </w:rPr>
      </w:pPr>
    </w:p>
    <w:p w:rsidR="00203E32" w:rsidRDefault="00203E32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PROSECUTORS’ COURSE IS TARGETED AT NOT ONLY PROSECUTORS BUT ALSO INVESTIGATORS AND INSPECTORS.</w:t>
      </w:r>
    </w:p>
    <w:p w:rsidR="009A2AAF" w:rsidRPr="009A2AAF" w:rsidRDefault="009A2AAF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12"/>
          <w:szCs w:val="28"/>
        </w:rPr>
      </w:pPr>
    </w:p>
    <w:p w:rsidR="002514F4" w:rsidRPr="00BC717B" w:rsidRDefault="005E4021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BC717B">
        <w:rPr>
          <w:rFonts w:ascii="Arial" w:hAnsi="Arial" w:cs="Arial"/>
          <w:b/>
          <w:sz w:val="28"/>
          <w:szCs w:val="28"/>
        </w:rPr>
        <w:t>PROSECUTION</w:t>
      </w:r>
      <w:r w:rsidR="00123B63" w:rsidRPr="00BC717B">
        <w:rPr>
          <w:rFonts w:ascii="Arial" w:hAnsi="Arial" w:cs="Arial"/>
          <w:b/>
          <w:sz w:val="28"/>
          <w:szCs w:val="28"/>
        </w:rPr>
        <w:t xml:space="preserve"> SKILLS </w:t>
      </w:r>
      <w:r w:rsidR="009A2AAF">
        <w:rPr>
          <w:rFonts w:ascii="Arial" w:hAnsi="Arial" w:cs="Arial"/>
          <w:b/>
          <w:sz w:val="28"/>
          <w:szCs w:val="28"/>
        </w:rPr>
        <w:t>IN THE LEGAL FRATERNITY</w:t>
      </w:r>
      <w:r w:rsidR="00123B63" w:rsidRPr="00BC717B">
        <w:rPr>
          <w:rFonts w:ascii="Arial" w:hAnsi="Arial" w:cs="Arial"/>
          <w:b/>
          <w:sz w:val="28"/>
          <w:szCs w:val="28"/>
        </w:rPr>
        <w:t xml:space="preserve"> </w:t>
      </w:r>
      <w:r w:rsidR="009A2AAF">
        <w:rPr>
          <w:rFonts w:ascii="Arial" w:hAnsi="Arial" w:cs="Arial"/>
          <w:b/>
          <w:sz w:val="28"/>
          <w:szCs w:val="28"/>
        </w:rPr>
        <w:t>ARE</w:t>
      </w:r>
      <w:r w:rsidR="00123B63" w:rsidRPr="00BC717B">
        <w:rPr>
          <w:rFonts w:ascii="Arial" w:hAnsi="Arial" w:cs="Arial"/>
          <w:b/>
          <w:sz w:val="28"/>
          <w:szCs w:val="28"/>
        </w:rPr>
        <w:t xml:space="preserve"> EXTREMELY </w:t>
      </w:r>
      <w:r w:rsidR="009A2AAF">
        <w:rPr>
          <w:rFonts w:ascii="Arial" w:hAnsi="Arial" w:cs="Arial"/>
          <w:b/>
          <w:sz w:val="28"/>
          <w:szCs w:val="28"/>
        </w:rPr>
        <w:t>IMPORTANT</w:t>
      </w:r>
      <w:r w:rsidR="00123B63" w:rsidRPr="00BC717B">
        <w:rPr>
          <w:rFonts w:ascii="Arial" w:hAnsi="Arial" w:cs="Arial"/>
          <w:b/>
          <w:sz w:val="28"/>
          <w:szCs w:val="28"/>
        </w:rPr>
        <w:t xml:space="preserve"> IN THE </w:t>
      </w:r>
      <w:r w:rsidRPr="00BC717B">
        <w:rPr>
          <w:rFonts w:ascii="Arial" w:hAnsi="Arial" w:cs="Arial"/>
          <w:b/>
          <w:sz w:val="28"/>
          <w:szCs w:val="28"/>
        </w:rPr>
        <w:t xml:space="preserve">ADMINISTRATION OF CRIMINAL JUSTICE </w:t>
      </w:r>
      <w:r w:rsidR="00203E32">
        <w:rPr>
          <w:rFonts w:ascii="Arial" w:hAnsi="Arial" w:cs="Arial"/>
          <w:b/>
          <w:sz w:val="28"/>
          <w:szCs w:val="28"/>
        </w:rPr>
        <w:t xml:space="preserve">AS WELL AS </w:t>
      </w:r>
      <w:r w:rsidRPr="00BC717B">
        <w:rPr>
          <w:rFonts w:ascii="Arial" w:hAnsi="Arial" w:cs="Arial"/>
          <w:b/>
          <w:sz w:val="28"/>
          <w:szCs w:val="28"/>
        </w:rPr>
        <w:t>THE DEVELOPMENT OF ANY</w:t>
      </w:r>
      <w:r w:rsidR="00123B63" w:rsidRPr="00BC717B">
        <w:rPr>
          <w:rFonts w:ascii="Arial" w:hAnsi="Arial" w:cs="Arial"/>
          <w:b/>
          <w:sz w:val="28"/>
          <w:szCs w:val="28"/>
        </w:rPr>
        <w:t xml:space="preserve"> COUNTRY</w:t>
      </w:r>
      <w:r w:rsidR="00721FE4" w:rsidRPr="00BC717B">
        <w:rPr>
          <w:rFonts w:ascii="Arial" w:hAnsi="Arial" w:cs="Arial"/>
          <w:b/>
          <w:sz w:val="28"/>
          <w:szCs w:val="28"/>
        </w:rPr>
        <w:t xml:space="preserve">. </w:t>
      </w:r>
      <w:r w:rsidR="00123B63" w:rsidRPr="00BC717B">
        <w:rPr>
          <w:rFonts w:ascii="Arial" w:hAnsi="Arial" w:cs="Arial"/>
          <w:b/>
          <w:sz w:val="28"/>
          <w:szCs w:val="28"/>
        </w:rPr>
        <w:t xml:space="preserve"> </w:t>
      </w:r>
      <w:r w:rsidRPr="00BC717B">
        <w:rPr>
          <w:rFonts w:ascii="Arial" w:hAnsi="Arial" w:cs="Arial"/>
          <w:b/>
          <w:sz w:val="28"/>
          <w:szCs w:val="28"/>
          <w:lang w:val="en-ZW"/>
        </w:rPr>
        <w:t>THE PRACTICAL ADVANCED PROSECUTORS’ COURSE AIMS AT PROVIDING STUDENTS WITH BOTH A THEORETICAL AND A PRACTICAL EXPOSURE TO THE FIELD OF PROSECUTION.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 xml:space="preserve">THE COURSE PROVIDES PARTICIPANTS WITH 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AN UNDERSTANDING OF THE </w:t>
      </w:r>
      <w:r w:rsidRPr="00BC717B">
        <w:rPr>
          <w:rFonts w:ascii="Arial" w:hAnsi="Arial" w:cs="Arial"/>
          <w:b/>
          <w:sz w:val="28"/>
          <w:szCs w:val="28"/>
          <w:lang w:val="en-ZW"/>
        </w:rPr>
        <w:lastRenderedPageBreak/>
        <w:t xml:space="preserve">UNIQUE ETHICAL AND PROFESSIONAL REQUIREMENTS OF THE PROSECUTOR. 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Pr="00BC717B">
        <w:rPr>
          <w:rFonts w:ascii="Arial" w:hAnsi="Arial" w:cs="Arial"/>
          <w:b/>
          <w:sz w:val="28"/>
          <w:szCs w:val="28"/>
          <w:lang w:val="en-ZW"/>
        </w:rPr>
        <w:t>BEING IMBUED WITH THE RULES AND STANDARDS THAT GOVERN PROSECUTORS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 xml:space="preserve"> AND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 xml:space="preserve">THE REASONS FOR SUCH RULES </w:t>
      </w:r>
      <w:r w:rsidRPr="00BC717B">
        <w:rPr>
          <w:rFonts w:ascii="Arial" w:hAnsi="Arial" w:cs="Arial"/>
          <w:b/>
          <w:sz w:val="28"/>
          <w:szCs w:val="28"/>
          <w:lang w:val="en-ZW"/>
        </w:rPr>
        <w:t>INVARIABLY LEAD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>S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 TO EFFECTIVE PROSECUTORS. PROSECUTION PROGRAM</w:t>
      </w:r>
      <w:r w:rsidR="00721FE4" w:rsidRPr="00BC717B">
        <w:rPr>
          <w:rFonts w:ascii="Arial" w:hAnsi="Arial" w:cs="Arial"/>
          <w:b/>
          <w:sz w:val="28"/>
          <w:szCs w:val="28"/>
          <w:lang w:val="en-ZW"/>
        </w:rPr>
        <w:t>ME</w:t>
      </w:r>
      <w:r w:rsidR="00D52B01">
        <w:rPr>
          <w:rFonts w:ascii="Arial" w:hAnsi="Arial" w:cs="Arial"/>
          <w:b/>
          <w:sz w:val="28"/>
          <w:szCs w:val="28"/>
          <w:lang w:val="en-ZW"/>
        </w:rPr>
        <w:t>S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 HOLD A SPECIAL OPPORTUNITY OF BETTERING OUR CRIMINAL JUSTICE SYSTEM. 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 xml:space="preserve"> THE PROSECUTORS’ COURSE </w:t>
      </w:r>
      <w:r w:rsidRPr="00BC717B">
        <w:rPr>
          <w:rFonts w:ascii="Arial" w:hAnsi="Arial" w:cs="Arial"/>
          <w:b/>
          <w:sz w:val="28"/>
          <w:szCs w:val="28"/>
          <w:lang w:val="en-ZW"/>
        </w:rPr>
        <w:t>PROVIDE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>S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 A WONDERFUL OPPORTUNITY TO EXPOSE 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>PARTICIPANTS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 TO THE MANY DIFFERENT DISCIPLINES THAT COME INTO PLAY IN THE CRIMINAL JUSTICE SYSTEM. </w:t>
      </w:r>
      <w:r w:rsidR="002514F4"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</w:p>
    <w:p w:rsidR="00203E32" w:rsidRPr="00203E32" w:rsidRDefault="00203E32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12"/>
          <w:szCs w:val="28"/>
          <w:lang w:val="en-ZW"/>
        </w:rPr>
      </w:pPr>
    </w:p>
    <w:p w:rsidR="00834636" w:rsidRDefault="002514F4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PROSECUTION </w:t>
      </w:r>
      <w:r w:rsidR="00157663" w:rsidRPr="00BC717B">
        <w:rPr>
          <w:rFonts w:ascii="Arial" w:hAnsi="Arial" w:cs="Arial"/>
          <w:b/>
          <w:sz w:val="28"/>
          <w:szCs w:val="28"/>
          <w:lang w:val="en-ZW"/>
        </w:rPr>
        <w:t xml:space="preserve">TRAINING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>PROVID</w:t>
      </w:r>
      <w:r w:rsidR="00157663" w:rsidRPr="00BC717B">
        <w:rPr>
          <w:rFonts w:ascii="Arial" w:hAnsi="Arial" w:cs="Arial"/>
          <w:b/>
          <w:sz w:val="28"/>
          <w:szCs w:val="28"/>
          <w:lang w:val="en-ZW"/>
        </w:rPr>
        <w:t xml:space="preserve">ES PARTICIPANTS WITH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THE MEANS WITH WHICH TO EXPLORE INNOVATIVE AND ALTERNATIVE </w:t>
      </w:r>
      <w:r w:rsidR="00157663" w:rsidRPr="00BC717B">
        <w:rPr>
          <w:rFonts w:ascii="Arial" w:hAnsi="Arial" w:cs="Arial"/>
          <w:b/>
          <w:sz w:val="28"/>
          <w:szCs w:val="28"/>
          <w:lang w:val="en-ZW"/>
        </w:rPr>
        <w:t>WAYS OF PREVENTING RATHER THAN MERELY PROSECUTING CRIME AND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 EXPOSE</w:t>
      </w:r>
      <w:r w:rsidR="00157663" w:rsidRPr="00BC717B">
        <w:rPr>
          <w:rFonts w:ascii="Arial" w:hAnsi="Arial" w:cs="Arial"/>
          <w:b/>
          <w:sz w:val="28"/>
          <w:szCs w:val="28"/>
          <w:lang w:val="en-ZW"/>
        </w:rPr>
        <w:t>S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 THEM TO THE REAL AND TRADITIONAL</w:t>
      </w:r>
      <w:r w:rsidR="00157663" w:rsidRPr="00BC717B">
        <w:rPr>
          <w:rFonts w:ascii="Arial" w:hAnsi="Arial" w:cs="Arial"/>
          <w:b/>
          <w:sz w:val="28"/>
          <w:szCs w:val="28"/>
          <w:lang w:val="en-ZW"/>
        </w:rPr>
        <w:t xml:space="preserve"> WORKINGS OF PROSECUTOR OFFICES AS WELL AS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 INTERDISCIPLINARY APPROACHES TO CRIME FIGHTING. </w:t>
      </w:r>
      <w:r w:rsidR="00157663"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</w:p>
    <w:p w:rsidR="00834636" w:rsidRDefault="00834636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</w:p>
    <w:p w:rsidR="00834636" w:rsidRDefault="00D52B01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>
        <w:rPr>
          <w:rFonts w:ascii="Arial" w:hAnsi="Arial" w:cs="Arial"/>
          <w:b/>
          <w:sz w:val="28"/>
          <w:szCs w:val="28"/>
          <w:lang w:val="en-ZW"/>
        </w:rPr>
        <w:t xml:space="preserve">THE </w:t>
      </w:r>
      <w:r w:rsidR="00834636">
        <w:rPr>
          <w:rFonts w:ascii="Arial" w:hAnsi="Arial" w:cs="Arial"/>
          <w:b/>
          <w:sz w:val="28"/>
          <w:szCs w:val="28"/>
          <w:lang w:val="en-ZW"/>
        </w:rPr>
        <w:t>ATTRIBUTES OF A GOOD PROSECUTOR INCLUDE THE FOLLOWING:</w:t>
      </w:r>
    </w:p>
    <w:p w:rsidR="00834636" w:rsidRPr="00B83618" w:rsidRDefault="00834636" w:rsidP="00B836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83618">
        <w:rPr>
          <w:rFonts w:ascii="Arial" w:hAnsi="Arial" w:cs="Arial"/>
          <w:b/>
          <w:sz w:val="28"/>
          <w:szCs w:val="28"/>
        </w:rPr>
        <w:t>ABILITY TO EXERCISE SOUND DISCRETION IN THE PERFORMANCE OF FUNCTIONS;</w:t>
      </w:r>
    </w:p>
    <w:p w:rsidR="00834636" w:rsidRPr="00B83618" w:rsidRDefault="00834636" w:rsidP="00B836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83618">
        <w:rPr>
          <w:rFonts w:ascii="Arial" w:hAnsi="Arial" w:cs="Arial"/>
          <w:b/>
          <w:sz w:val="28"/>
          <w:szCs w:val="28"/>
        </w:rPr>
        <w:lastRenderedPageBreak/>
        <w:t>ABILITY TO SEEK JUSTICE, NOT MERELY TO CONVICT;</w:t>
      </w:r>
    </w:p>
    <w:p w:rsidR="00834636" w:rsidRPr="00B83618" w:rsidRDefault="00834636" w:rsidP="00B836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83618">
        <w:rPr>
          <w:rFonts w:ascii="Arial" w:hAnsi="Arial" w:cs="Arial"/>
          <w:b/>
          <w:sz w:val="28"/>
          <w:szCs w:val="28"/>
        </w:rPr>
        <w:t>ABILITY TO SEEK TO REFORM AND IMPROVE THE ADMINISTRATION OF CRIMINAL JUSTICE;</w:t>
      </w:r>
    </w:p>
    <w:p w:rsidR="00834636" w:rsidRPr="00B83618" w:rsidRDefault="00834636" w:rsidP="00B836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83618">
        <w:rPr>
          <w:rFonts w:ascii="Arial" w:hAnsi="Arial" w:cs="Arial"/>
          <w:b/>
          <w:sz w:val="28"/>
          <w:szCs w:val="28"/>
        </w:rPr>
        <w:t>KNOW</w:t>
      </w:r>
      <w:r w:rsidR="00B83618" w:rsidRPr="00B83618">
        <w:rPr>
          <w:rFonts w:ascii="Arial" w:hAnsi="Arial" w:cs="Arial"/>
          <w:b/>
          <w:sz w:val="28"/>
          <w:szCs w:val="28"/>
        </w:rPr>
        <w:t>ING</w:t>
      </w:r>
      <w:r w:rsidRPr="00B83618">
        <w:rPr>
          <w:rFonts w:ascii="Arial" w:hAnsi="Arial" w:cs="Arial"/>
          <w:b/>
          <w:sz w:val="28"/>
          <w:szCs w:val="28"/>
        </w:rPr>
        <w:t xml:space="preserve"> AND BE</w:t>
      </w:r>
      <w:r w:rsidR="00D52B01">
        <w:rPr>
          <w:rFonts w:ascii="Arial" w:hAnsi="Arial" w:cs="Arial"/>
          <w:b/>
          <w:sz w:val="28"/>
          <w:szCs w:val="28"/>
        </w:rPr>
        <w:t>ING</w:t>
      </w:r>
      <w:r w:rsidRPr="00B83618">
        <w:rPr>
          <w:rFonts w:ascii="Arial" w:hAnsi="Arial" w:cs="Arial"/>
          <w:b/>
          <w:sz w:val="28"/>
          <w:szCs w:val="28"/>
        </w:rPr>
        <w:t xml:space="preserve"> GUIDED BY THE STANDARDS OF PROFESSIONAL CONDUCT AS DEFINED BY APPLICABLE PROFESSIONAL TRADITIONS, ETHICAL CODES, AND LAW IN THE PROSECUTOR'S JURISDICTION</w:t>
      </w:r>
      <w:r w:rsidR="00B83618" w:rsidRPr="00B83618">
        <w:rPr>
          <w:rFonts w:ascii="Arial" w:hAnsi="Arial" w:cs="Arial"/>
          <w:b/>
          <w:sz w:val="28"/>
          <w:szCs w:val="28"/>
        </w:rPr>
        <w:t>;</w:t>
      </w:r>
    </w:p>
    <w:p w:rsidR="00B83618" w:rsidRPr="00B83618" w:rsidRDefault="00B83618" w:rsidP="00B836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83618">
        <w:rPr>
          <w:rFonts w:ascii="Arial" w:hAnsi="Arial" w:cs="Arial"/>
          <w:b/>
          <w:sz w:val="28"/>
          <w:szCs w:val="28"/>
        </w:rPr>
        <w:t xml:space="preserve">ABILITY TO AVOID A CONFLICT OF INTEREST WITH RESPECT TO OFFICIAL DUTIES; AND </w:t>
      </w:r>
    </w:p>
    <w:p w:rsidR="00B83618" w:rsidRPr="00B83618" w:rsidRDefault="00B83618" w:rsidP="00B836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83618">
        <w:rPr>
          <w:rFonts w:ascii="Arial" w:hAnsi="Arial" w:cs="Arial"/>
          <w:b/>
          <w:sz w:val="28"/>
          <w:szCs w:val="28"/>
        </w:rPr>
        <w:t>KNOWING AND AVOIDING ANY COMMUNICATION THAT HAS A SUBSTANTIAL LIKELIHOOD OF PREJUDICING A CRIMINAL PROCEEDING.</w:t>
      </w:r>
    </w:p>
    <w:p w:rsidR="00834636" w:rsidRPr="00B83618" w:rsidRDefault="00834636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12"/>
          <w:szCs w:val="28"/>
          <w:lang w:val="en-ZW"/>
        </w:rPr>
      </w:pPr>
    </w:p>
    <w:p w:rsidR="005E4021" w:rsidRPr="00BC717B" w:rsidRDefault="00157663" w:rsidP="005E402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THE PROSECUTORS’ COURSE AIMS AT PRODUCING PROSECUTORS WHO ARE NOT ONLY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>STRONG, FORCE</w:t>
      </w:r>
      <w:r w:rsidR="00B83618">
        <w:rPr>
          <w:rFonts w:ascii="Arial" w:hAnsi="Arial" w:cs="Arial"/>
          <w:b/>
          <w:sz w:val="28"/>
          <w:szCs w:val="28"/>
          <w:lang w:val="en-ZW"/>
        </w:rPr>
        <w:t>FUL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 AND EFFECTIVE</w:t>
      </w:r>
      <w:r w:rsidR="00B83618">
        <w:rPr>
          <w:rFonts w:ascii="Arial" w:hAnsi="Arial" w:cs="Arial"/>
          <w:b/>
          <w:sz w:val="28"/>
          <w:szCs w:val="28"/>
          <w:lang w:val="en-ZW"/>
        </w:rPr>
        <w:t>,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BUT ALSO JUST AND FAIR. </w:t>
      </w:r>
      <w:r w:rsidR="00834636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ONE OF THE MOST IMPORTANT ISSUES FACING THE CRIMINAL JUSTICE SYSTEM </w:t>
      </w:r>
      <w:r w:rsidRPr="00BC717B">
        <w:rPr>
          <w:rFonts w:ascii="Arial" w:hAnsi="Arial" w:cs="Arial"/>
          <w:b/>
          <w:sz w:val="28"/>
          <w:szCs w:val="28"/>
          <w:lang w:val="en-ZW"/>
        </w:rPr>
        <w:t xml:space="preserve">IN ZAMBIA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>INVOL</w:t>
      </w:r>
      <w:r w:rsidRPr="00BC717B">
        <w:rPr>
          <w:rFonts w:ascii="Arial" w:hAnsi="Arial" w:cs="Arial"/>
          <w:b/>
          <w:sz w:val="28"/>
          <w:szCs w:val="28"/>
          <w:lang w:val="en-ZW"/>
        </w:rPr>
        <w:t>VES WRONGFUL CONVICTIONS.  CONSEQUENTLY,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 IT IS ESPECIALLY IMPORTANT THAT </w:t>
      </w:r>
      <w:r w:rsidRPr="00BC717B">
        <w:rPr>
          <w:rFonts w:ascii="Arial" w:hAnsi="Arial" w:cs="Arial"/>
          <w:b/>
          <w:sz w:val="28"/>
          <w:szCs w:val="28"/>
          <w:lang w:val="en-ZW"/>
        </w:rPr>
        <w:t>EVERY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 PROSECUTION </w:t>
      </w:r>
      <w:r w:rsidRPr="00BC717B">
        <w:rPr>
          <w:rFonts w:ascii="Arial" w:hAnsi="Arial" w:cs="Arial"/>
          <w:b/>
          <w:sz w:val="28"/>
          <w:szCs w:val="28"/>
          <w:lang w:val="en-ZW"/>
        </w:rPr>
        <w:t>TRAINING EMPHASIS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>E</w:t>
      </w:r>
      <w:r w:rsidRPr="00BC717B">
        <w:rPr>
          <w:rFonts w:ascii="Arial" w:hAnsi="Arial" w:cs="Arial"/>
          <w:b/>
          <w:sz w:val="28"/>
          <w:szCs w:val="28"/>
          <w:lang w:val="en-ZW"/>
        </w:rPr>
        <w:t>S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 THAT THE ROLE OF THE PROSECUTOR IS NOT MERELY TO WIN BUT TO DO JUSTICE. </w:t>
      </w:r>
      <w:r w:rsidR="00721FE4"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THE LAW MUST TRULY BE A SHIELD FOR ALL THE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lastRenderedPageBreak/>
        <w:t xml:space="preserve">PEOPLE, INCLUDING VICTIMS AND THE WRONGFULLY ACCUSED. </w:t>
      </w:r>
      <w:r w:rsidR="00721FE4" w:rsidRPr="00BC717B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THE MARVELOUS LAW </w:t>
      </w:r>
      <w:r w:rsidR="00B83618">
        <w:rPr>
          <w:rFonts w:ascii="Arial" w:hAnsi="Arial" w:cs="Arial"/>
          <w:b/>
          <w:sz w:val="28"/>
          <w:szCs w:val="28"/>
          <w:lang w:val="en-ZW"/>
        </w:rPr>
        <w:t>OF OUR LAND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 xml:space="preserve"> IS, AND MUST BE, BY </w:t>
      </w:r>
      <w:r w:rsidR="00721FE4" w:rsidRPr="00BC717B">
        <w:rPr>
          <w:rFonts w:ascii="Arial" w:hAnsi="Arial" w:cs="Arial"/>
          <w:b/>
          <w:sz w:val="28"/>
          <w:szCs w:val="28"/>
          <w:lang w:val="en-ZW"/>
        </w:rPr>
        <w:t xml:space="preserve">THE PEOPLE </w:t>
      </w:r>
      <w:r w:rsidR="005E4021" w:rsidRPr="00BC717B">
        <w:rPr>
          <w:rFonts w:ascii="Arial" w:hAnsi="Arial" w:cs="Arial"/>
          <w:b/>
          <w:sz w:val="28"/>
          <w:szCs w:val="28"/>
          <w:lang w:val="en-ZW"/>
        </w:rPr>
        <w:t>AND FOR THE PEOPLE.</w:t>
      </w:r>
    </w:p>
    <w:p w:rsidR="005E4021" w:rsidRDefault="005E4021" w:rsidP="005E4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ZW"/>
        </w:rPr>
      </w:pPr>
    </w:p>
    <w:p w:rsidR="00AA77CB" w:rsidRPr="00AA77CB" w:rsidRDefault="00AA77CB" w:rsidP="00AA77C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8"/>
          <w:lang w:val="en-ZW"/>
        </w:rPr>
      </w:pPr>
      <w:r w:rsidRPr="00AA77CB">
        <w:rPr>
          <w:rFonts w:ascii="Arial" w:hAnsi="Arial" w:cs="Arial"/>
          <w:b/>
          <w:sz w:val="28"/>
          <w:szCs w:val="28"/>
          <w:lang w:val="en-ZW"/>
        </w:rPr>
        <w:t xml:space="preserve">AS I CONCLUDE IN MY REMARKS, I WISH TO THANK THE </w:t>
      </w:r>
      <w:r>
        <w:rPr>
          <w:rFonts w:ascii="Arial" w:hAnsi="Arial" w:cs="Arial"/>
          <w:b/>
          <w:sz w:val="28"/>
          <w:szCs w:val="28"/>
          <w:lang w:val="en-ZW"/>
        </w:rPr>
        <w:t>LECTURERS</w:t>
      </w:r>
      <w:r w:rsidR="00D52B01">
        <w:rPr>
          <w:rFonts w:ascii="Arial" w:hAnsi="Arial" w:cs="Arial"/>
          <w:b/>
          <w:sz w:val="28"/>
          <w:szCs w:val="28"/>
          <w:lang w:val="en-ZW"/>
        </w:rPr>
        <w:t>,</w:t>
      </w:r>
      <w:r>
        <w:rPr>
          <w:rFonts w:ascii="Arial" w:hAnsi="Arial" w:cs="Arial"/>
          <w:b/>
          <w:sz w:val="28"/>
          <w:szCs w:val="28"/>
          <w:lang w:val="en-ZW"/>
        </w:rPr>
        <w:t xml:space="preserve"> THE </w:t>
      </w:r>
      <w:r w:rsidRPr="00AA77CB">
        <w:rPr>
          <w:rFonts w:ascii="Arial" w:hAnsi="Arial" w:cs="Arial"/>
          <w:b/>
          <w:sz w:val="28"/>
          <w:szCs w:val="28"/>
          <w:lang w:val="en-ZW"/>
        </w:rPr>
        <w:t>VARIOUS ORGANISATIONS THAT SPONSORED PARTICIPANTS ON THIS COURSE</w:t>
      </w:r>
      <w:r w:rsidR="00D52B01">
        <w:rPr>
          <w:rFonts w:ascii="Arial" w:hAnsi="Arial" w:cs="Arial"/>
          <w:b/>
          <w:sz w:val="28"/>
          <w:szCs w:val="28"/>
          <w:lang w:val="en-ZW"/>
        </w:rPr>
        <w:t>,</w:t>
      </w:r>
      <w:r w:rsidRPr="00AA77CB">
        <w:rPr>
          <w:rFonts w:ascii="Arial" w:hAnsi="Arial" w:cs="Arial"/>
          <w:b/>
          <w:sz w:val="28"/>
          <w:szCs w:val="28"/>
          <w:lang w:val="en-ZW"/>
        </w:rPr>
        <w:t xml:space="preserve"> </w:t>
      </w:r>
      <w:r w:rsidR="00D52B01">
        <w:rPr>
          <w:rFonts w:ascii="Arial" w:hAnsi="Arial" w:cs="Arial"/>
          <w:b/>
          <w:sz w:val="28"/>
          <w:szCs w:val="28"/>
          <w:lang w:val="en-ZW"/>
        </w:rPr>
        <w:t>AND</w:t>
      </w:r>
      <w:bookmarkStart w:id="0" w:name="_GoBack"/>
      <w:bookmarkEnd w:id="0"/>
      <w:r w:rsidRPr="00AA77CB">
        <w:rPr>
          <w:rFonts w:ascii="Arial" w:hAnsi="Arial" w:cs="Arial"/>
          <w:b/>
          <w:sz w:val="28"/>
          <w:szCs w:val="28"/>
          <w:lang w:val="en-ZW"/>
        </w:rPr>
        <w:t xml:space="preserve"> INDIVIDUALS THAT SPONSORED THEMSELVES.</w:t>
      </w:r>
      <w:r>
        <w:rPr>
          <w:rFonts w:ascii="Arial" w:hAnsi="Arial" w:cs="Arial"/>
          <w:b/>
          <w:sz w:val="28"/>
          <w:szCs w:val="28"/>
          <w:lang w:val="en-ZW"/>
        </w:rPr>
        <w:t xml:space="preserve">  </w:t>
      </w:r>
      <w:r w:rsidRPr="00AA77CB">
        <w:rPr>
          <w:rFonts w:ascii="Arial" w:hAnsi="Arial" w:cs="Arial"/>
          <w:b/>
          <w:sz w:val="28"/>
          <w:szCs w:val="28"/>
          <w:lang w:val="en-ZW"/>
        </w:rPr>
        <w:t>I HOPE THAT ALL THE PARTICIPANTS WILL USE THE KNOWLEDGE AND SKILLS GAINED TO THE BENEFIT OF THEIR EMPLOYERS AND THE NATION AT LARGE.</w:t>
      </w:r>
    </w:p>
    <w:p w:rsidR="00AA77CB" w:rsidRDefault="00AA77CB" w:rsidP="005E4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ZW"/>
        </w:rPr>
      </w:pPr>
    </w:p>
    <w:p w:rsidR="00AA77CB" w:rsidRPr="00AA77CB" w:rsidRDefault="00AA77CB" w:rsidP="00123B6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AA77CB">
        <w:rPr>
          <w:rFonts w:ascii="Arial" w:hAnsi="Arial" w:cs="Arial"/>
          <w:b/>
          <w:sz w:val="28"/>
          <w:szCs w:val="28"/>
        </w:rPr>
        <w:t>I WISH YOU ALL A HAPPY EASTER.</w:t>
      </w:r>
    </w:p>
    <w:p w:rsidR="00123B63" w:rsidRPr="00AA77CB" w:rsidRDefault="00123B63" w:rsidP="00123B6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AA77CB">
        <w:rPr>
          <w:rFonts w:ascii="Arial" w:hAnsi="Arial" w:cs="Arial"/>
          <w:b/>
          <w:sz w:val="28"/>
          <w:szCs w:val="28"/>
        </w:rPr>
        <w:t xml:space="preserve">THANK YOU.     </w:t>
      </w:r>
    </w:p>
    <w:p w:rsidR="00123B63" w:rsidRDefault="00123B63" w:rsidP="00123B6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123B63" w:rsidRPr="00D62F2D" w:rsidRDefault="00123B63" w:rsidP="00123B63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926A4" w:rsidRDefault="00A926A4"/>
    <w:sectPr w:rsidR="00A926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D4" w:rsidRDefault="00D52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192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7D4" w:rsidRDefault="00D52B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47D4" w:rsidRDefault="00D52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D4" w:rsidRDefault="00D52B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D4" w:rsidRDefault="00D52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D4" w:rsidRDefault="00D52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D4" w:rsidRDefault="00D52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E89"/>
    <w:multiLevelType w:val="hybridMultilevel"/>
    <w:tmpl w:val="AFF4D5DC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35292"/>
    <w:multiLevelType w:val="hybridMultilevel"/>
    <w:tmpl w:val="F4E6E4A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63"/>
    <w:rsid w:val="00123B63"/>
    <w:rsid w:val="00157663"/>
    <w:rsid w:val="00203E32"/>
    <w:rsid w:val="002514F4"/>
    <w:rsid w:val="005E4021"/>
    <w:rsid w:val="00721FE4"/>
    <w:rsid w:val="007341BB"/>
    <w:rsid w:val="007943A8"/>
    <w:rsid w:val="00834636"/>
    <w:rsid w:val="009A2AAF"/>
    <w:rsid w:val="00A926A4"/>
    <w:rsid w:val="00AA77CB"/>
    <w:rsid w:val="00B47996"/>
    <w:rsid w:val="00B83618"/>
    <w:rsid w:val="00BC717B"/>
    <w:rsid w:val="00CF61B2"/>
    <w:rsid w:val="00D23344"/>
    <w:rsid w:val="00D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FE911-F531-41A4-8928-A5DA74D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6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63"/>
    <w:rPr>
      <w:lang w:val="en-US"/>
    </w:rPr>
  </w:style>
  <w:style w:type="paragraph" w:styleId="ListParagraph">
    <w:name w:val="List Paragraph"/>
    <w:basedOn w:val="Normal"/>
    <w:uiPriority w:val="34"/>
    <w:qFormat/>
    <w:rsid w:val="00CF61B2"/>
    <w:pPr>
      <w:ind w:left="720"/>
      <w:contextualSpacing/>
    </w:pPr>
  </w:style>
  <w:style w:type="paragraph" w:styleId="NoSpacing">
    <w:name w:val="No Spacing"/>
    <w:uiPriority w:val="1"/>
    <w:qFormat/>
    <w:rsid w:val="009A2AA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ziale</dc:creator>
  <cp:keywords/>
  <dc:description/>
  <cp:lastModifiedBy>ziale</cp:lastModifiedBy>
  <cp:revision>2</cp:revision>
  <cp:lastPrinted>2018-03-28T20:08:00Z</cp:lastPrinted>
  <dcterms:created xsi:type="dcterms:W3CDTF">2018-03-28T12:15:00Z</dcterms:created>
  <dcterms:modified xsi:type="dcterms:W3CDTF">2018-03-28T20:22:00Z</dcterms:modified>
</cp:coreProperties>
</file>